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069" w:rsidRPr="001341FA" w:rsidRDefault="00613069" w:rsidP="00613069">
      <w:pPr>
        <w:spacing w:after="0" w:line="240" w:lineRule="auto"/>
        <w:jc w:val="right"/>
        <w:rPr>
          <w:rFonts w:ascii="Times New Roman" w:hAnsi="Times New Roman" w:cs="Times New Roman"/>
          <w:sz w:val="28"/>
          <w:szCs w:val="28"/>
        </w:rPr>
      </w:pPr>
      <w:r w:rsidRPr="001341FA">
        <w:rPr>
          <w:rFonts w:ascii="Times New Roman" w:hAnsi="Times New Roman" w:cs="Times New Roman"/>
          <w:sz w:val="28"/>
          <w:szCs w:val="28"/>
        </w:rPr>
        <w:t>Проект</w:t>
      </w:r>
    </w:p>
    <w:p w:rsidR="00177360" w:rsidRDefault="00177360" w:rsidP="0013570B">
      <w:pPr>
        <w:spacing w:after="0" w:line="240" w:lineRule="auto"/>
        <w:jc w:val="center"/>
        <w:rPr>
          <w:rFonts w:ascii="Times New Roman" w:hAnsi="Times New Roman" w:cs="Times New Roman"/>
          <w:b/>
          <w:sz w:val="24"/>
          <w:szCs w:val="24"/>
        </w:rPr>
      </w:pPr>
    </w:p>
    <w:p w:rsidR="0039071A" w:rsidRPr="00743378" w:rsidRDefault="0039071A" w:rsidP="0013570B">
      <w:pPr>
        <w:spacing w:after="0" w:line="240" w:lineRule="auto"/>
        <w:jc w:val="center"/>
        <w:rPr>
          <w:rFonts w:ascii="Times New Roman" w:hAnsi="Times New Roman" w:cs="Times New Roman"/>
          <w:b/>
          <w:sz w:val="24"/>
          <w:szCs w:val="24"/>
        </w:rPr>
      </w:pPr>
    </w:p>
    <w:p w:rsidR="00353F92" w:rsidRPr="00743378" w:rsidRDefault="00446D92" w:rsidP="00353F92">
      <w:pPr>
        <w:spacing w:after="0" w:line="240" w:lineRule="auto"/>
        <w:jc w:val="center"/>
        <w:rPr>
          <w:rFonts w:ascii="Times New Roman" w:hAnsi="Times New Roman" w:cs="Times New Roman"/>
          <w:b/>
          <w:sz w:val="24"/>
          <w:szCs w:val="24"/>
        </w:rPr>
      </w:pPr>
      <w:r w:rsidRPr="00743378">
        <w:rPr>
          <w:rFonts w:ascii="Times New Roman" w:hAnsi="Times New Roman" w:cs="Times New Roman"/>
          <w:b/>
          <w:sz w:val="24"/>
          <w:szCs w:val="24"/>
        </w:rPr>
        <w:t>С</w:t>
      </w:r>
      <w:r w:rsidR="0013570B" w:rsidRPr="00743378">
        <w:rPr>
          <w:rFonts w:ascii="Times New Roman" w:hAnsi="Times New Roman" w:cs="Times New Roman"/>
          <w:b/>
          <w:sz w:val="24"/>
          <w:szCs w:val="24"/>
        </w:rPr>
        <w:t xml:space="preserve">равнительная </w:t>
      </w:r>
      <w:r w:rsidRPr="00743378">
        <w:rPr>
          <w:rFonts w:ascii="Times New Roman" w:hAnsi="Times New Roman" w:cs="Times New Roman"/>
          <w:b/>
          <w:sz w:val="24"/>
          <w:szCs w:val="24"/>
        </w:rPr>
        <w:t>таблица</w:t>
      </w:r>
    </w:p>
    <w:p w:rsidR="006473F8" w:rsidRDefault="00446D92" w:rsidP="00616200">
      <w:pPr>
        <w:spacing w:after="0" w:line="240" w:lineRule="auto"/>
        <w:jc w:val="center"/>
        <w:rPr>
          <w:rFonts w:ascii="Times New Roman" w:hAnsi="Times New Roman" w:cs="Times New Roman"/>
          <w:b/>
          <w:color w:val="000000"/>
          <w:sz w:val="24"/>
          <w:szCs w:val="24"/>
        </w:rPr>
      </w:pPr>
      <w:r w:rsidRPr="00743378">
        <w:rPr>
          <w:rFonts w:ascii="Times New Roman" w:hAnsi="Times New Roman" w:cs="Times New Roman"/>
          <w:b/>
          <w:color w:val="000000"/>
          <w:sz w:val="24"/>
          <w:szCs w:val="24"/>
        </w:rPr>
        <w:t xml:space="preserve">к проекту </w:t>
      </w:r>
      <w:r w:rsidR="00F3325B" w:rsidRPr="00743378">
        <w:rPr>
          <w:rFonts w:ascii="Times New Roman" w:hAnsi="Times New Roman" w:cs="Times New Roman"/>
          <w:b/>
          <w:color w:val="000000"/>
          <w:sz w:val="24"/>
          <w:szCs w:val="24"/>
        </w:rPr>
        <w:t>постановления Правительства Кыргызской Республики «О внесении изменени</w:t>
      </w:r>
      <w:r w:rsidR="008E04CB">
        <w:rPr>
          <w:rFonts w:ascii="Times New Roman" w:hAnsi="Times New Roman" w:cs="Times New Roman"/>
          <w:b/>
          <w:color w:val="000000"/>
          <w:sz w:val="24"/>
          <w:szCs w:val="24"/>
        </w:rPr>
        <w:t>я</w:t>
      </w:r>
      <w:r w:rsidR="00F3325B" w:rsidRPr="00743378">
        <w:rPr>
          <w:rFonts w:ascii="Times New Roman" w:hAnsi="Times New Roman" w:cs="Times New Roman"/>
          <w:b/>
          <w:color w:val="000000"/>
          <w:sz w:val="24"/>
          <w:szCs w:val="24"/>
        </w:rPr>
        <w:t xml:space="preserve"> в постановление Правительства Кыргызской Республики «</w:t>
      </w:r>
      <w:r w:rsidR="006473F8" w:rsidRPr="006473F8">
        <w:rPr>
          <w:rFonts w:ascii="Times New Roman" w:hAnsi="Times New Roman" w:cs="Times New Roman"/>
          <w:b/>
          <w:color w:val="000000"/>
          <w:sz w:val="24"/>
          <w:szCs w:val="24"/>
        </w:rPr>
        <w:t xml:space="preserve">Об упорядочении торговой деятельности на территории Кыргызской Республики» </w:t>
      </w:r>
    </w:p>
    <w:p w:rsidR="00B377AB" w:rsidRPr="00743378" w:rsidRDefault="006473F8" w:rsidP="00616200">
      <w:pPr>
        <w:spacing w:after="0" w:line="240" w:lineRule="auto"/>
        <w:jc w:val="center"/>
        <w:rPr>
          <w:rFonts w:ascii="Times New Roman" w:hAnsi="Times New Roman" w:cs="Times New Roman"/>
          <w:sz w:val="24"/>
          <w:szCs w:val="24"/>
        </w:rPr>
      </w:pPr>
      <w:r w:rsidRPr="006473F8">
        <w:rPr>
          <w:rFonts w:ascii="Times New Roman" w:hAnsi="Times New Roman" w:cs="Times New Roman"/>
          <w:b/>
          <w:color w:val="000000"/>
          <w:sz w:val="24"/>
          <w:szCs w:val="24"/>
        </w:rPr>
        <w:t>от 30 сентября 2014 года № 560</w:t>
      </w:r>
    </w:p>
    <w:tbl>
      <w:tblPr>
        <w:tblpPr w:leftFromText="180" w:rightFromText="180" w:vertAnchor="text" w:horzAnchor="margin" w:tblpX="-242" w:tblpY="83"/>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7371"/>
      </w:tblGrid>
      <w:tr w:rsidR="00E53F8E" w:rsidRPr="00743378" w:rsidTr="00E53F8E">
        <w:trPr>
          <w:trHeight w:val="302"/>
        </w:trPr>
        <w:tc>
          <w:tcPr>
            <w:tcW w:w="7230" w:type="dxa"/>
          </w:tcPr>
          <w:p w:rsidR="00E53F8E" w:rsidRPr="00743378" w:rsidRDefault="00E53F8E" w:rsidP="00E53F8E">
            <w:pPr>
              <w:pStyle w:val="3"/>
              <w:spacing w:after="0"/>
              <w:jc w:val="center"/>
              <w:rPr>
                <w:b/>
                <w:bCs/>
                <w:sz w:val="22"/>
                <w:szCs w:val="22"/>
              </w:rPr>
            </w:pPr>
            <w:r w:rsidRPr="00743378">
              <w:rPr>
                <w:b/>
                <w:bCs/>
                <w:sz w:val="22"/>
                <w:szCs w:val="22"/>
              </w:rPr>
              <w:t>Действующая редакция</w:t>
            </w:r>
          </w:p>
        </w:tc>
        <w:tc>
          <w:tcPr>
            <w:tcW w:w="7371" w:type="dxa"/>
          </w:tcPr>
          <w:p w:rsidR="00E53F8E" w:rsidRPr="00743378" w:rsidRDefault="00E53F8E" w:rsidP="00E53F8E">
            <w:pPr>
              <w:pStyle w:val="3"/>
              <w:spacing w:after="0"/>
              <w:jc w:val="center"/>
              <w:rPr>
                <w:b/>
                <w:bCs/>
                <w:sz w:val="22"/>
                <w:szCs w:val="22"/>
              </w:rPr>
            </w:pPr>
            <w:r w:rsidRPr="00743378">
              <w:rPr>
                <w:b/>
                <w:bCs/>
                <w:sz w:val="22"/>
                <w:szCs w:val="22"/>
              </w:rPr>
              <w:t>Предлагаем</w:t>
            </w:r>
            <w:r>
              <w:rPr>
                <w:b/>
                <w:bCs/>
                <w:sz w:val="22"/>
                <w:szCs w:val="22"/>
              </w:rPr>
              <w:t>ая</w:t>
            </w:r>
            <w:r w:rsidRPr="00743378">
              <w:rPr>
                <w:b/>
                <w:bCs/>
                <w:sz w:val="22"/>
                <w:szCs w:val="22"/>
              </w:rPr>
              <w:t xml:space="preserve"> ре</w:t>
            </w:r>
            <w:r>
              <w:rPr>
                <w:b/>
                <w:bCs/>
                <w:sz w:val="22"/>
                <w:szCs w:val="22"/>
              </w:rPr>
              <w:t>да</w:t>
            </w:r>
            <w:r w:rsidRPr="00743378">
              <w:rPr>
                <w:b/>
                <w:bCs/>
                <w:sz w:val="22"/>
                <w:szCs w:val="22"/>
              </w:rPr>
              <w:t>к</w:t>
            </w:r>
            <w:r>
              <w:rPr>
                <w:b/>
                <w:bCs/>
                <w:sz w:val="22"/>
                <w:szCs w:val="22"/>
              </w:rPr>
              <w:t>ция</w:t>
            </w:r>
          </w:p>
        </w:tc>
      </w:tr>
      <w:tr w:rsidR="00E53F8E" w:rsidRPr="00743378" w:rsidTr="00E53F8E">
        <w:trPr>
          <w:trHeight w:val="302"/>
        </w:trPr>
        <w:tc>
          <w:tcPr>
            <w:tcW w:w="7230" w:type="dxa"/>
          </w:tcPr>
          <w:p w:rsidR="00E53F8E" w:rsidRPr="006473F8" w:rsidRDefault="00E53F8E" w:rsidP="00E53F8E">
            <w:pPr>
              <w:spacing w:after="0" w:line="240" w:lineRule="auto"/>
              <w:jc w:val="center"/>
              <w:rPr>
                <w:rFonts w:ascii="Times New Roman" w:hAnsi="Times New Roman" w:cs="Times New Roman"/>
                <w:b/>
              </w:rPr>
            </w:pPr>
            <w:r w:rsidRPr="006473F8">
              <w:rPr>
                <w:rFonts w:ascii="Times New Roman" w:hAnsi="Times New Roman" w:cs="Times New Roman"/>
                <w:b/>
              </w:rPr>
              <w:t>ПРАВИЛА</w:t>
            </w:r>
          </w:p>
          <w:p w:rsidR="00E53F8E" w:rsidRPr="00743378" w:rsidRDefault="00E53F8E" w:rsidP="00E53F8E">
            <w:pPr>
              <w:spacing w:after="0" w:line="240" w:lineRule="auto"/>
              <w:jc w:val="center"/>
              <w:rPr>
                <w:rFonts w:ascii="Times New Roman" w:eastAsia="Times New Roman" w:hAnsi="Times New Roman" w:cs="Times New Roman"/>
                <w:b/>
              </w:rPr>
            </w:pPr>
            <w:r w:rsidRPr="006473F8">
              <w:rPr>
                <w:rFonts w:ascii="Times New Roman" w:hAnsi="Times New Roman" w:cs="Times New Roman"/>
                <w:b/>
              </w:rPr>
              <w:t>торговли отдельными видами товаров на территории Кыргызской Республики</w:t>
            </w:r>
          </w:p>
        </w:tc>
        <w:tc>
          <w:tcPr>
            <w:tcW w:w="7371" w:type="dxa"/>
          </w:tcPr>
          <w:p w:rsidR="00E53F8E" w:rsidRPr="006473F8" w:rsidRDefault="00E53F8E" w:rsidP="00E53F8E">
            <w:pPr>
              <w:spacing w:after="0" w:line="240" w:lineRule="auto"/>
              <w:jc w:val="center"/>
              <w:rPr>
                <w:rFonts w:ascii="Times New Roman" w:hAnsi="Times New Roman" w:cs="Times New Roman"/>
                <w:b/>
              </w:rPr>
            </w:pPr>
            <w:r w:rsidRPr="006473F8">
              <w:rPr>
                <w:rFonts w:ascii="Times New Roman" w:hAnsi="Times New Roman" w:cs="Times New Roman"/>
                <w:b/>
              </w:rPr>
              <w:t>ПРАВИЛА</w:t>
            </w:r>
          </w:p>
          <w:p w:rsidR="00E53F8E" w:rsidRPr="00743378" w:rsidRDefault="00E53F8E" w:rsidP="00E53F8E">
            <w:pPr>
              <w:spacing w:after="0" w:line="240" w:lineRule="auto"/>
              <w:jc w:val="center"/>
              <w:rPr>
                <w:rFonts w:ascii="Times New Roman" w:eastAsia="Times New Roman" w:hAnsi="Times New Roman" w:cs="Times New Roman"/>
                <w:b/>
              </w:rPr>
            </w:pPr>
            <w:r w:rsidRPr="006473F8">
              <w:rPr>
                <w:rFonts w:ascii="Times New Roman" w:hAnsi="Times New Roman" w:cs="Times New Roman"/>
                <w:b/>
              </w:rPr>
              <w:t>торговли отдельными видами товаров на территории Кыргызской Республики</w:t>
            </w:r>
          </w:p>
        </w:tc>
      </w:tr>
      <w:tr w:rsidR="00E53F8E" w:rsidRPr="00743378" w:rsidTr="005C3C43">
        <w:trPr>
          <w:trHeight w:val="322"/>
        </w:trPr>
        <w:tc>
          <w:tcPr>
            <w:tcW w:w="7230" w:type="dxa"/>
          </w:tcPr>
          <w:p w:rsidR="00E53F8E" w:rsidRPr="00743378" w:rsidRDefault="00E53F8E" w:rsidP="00E53F8E">
            <w:pPr>
              <w:tabs>
                <w:tab w:val="left" w:pos="1859"/>
              </w:tabs>
              <w:spacing w:after="0" w:line="240" w:lineRule="auto"/>
              <w:ind w:firstLine="567"/>
              <w:jc w:val="both"/>
              <w:rPr>
                <w:rFonts w:ascii="Times New Roman" w:eastAsia="Times New Roman" w:hAnsi="Times New Roman" w:cs="Times New Roman"/>
                <w:b/>
              </w:rPr>
            </w:pPr>
            <w:r>
              <w:rPr>
                <w:rFonts w:ascii="Times New Roman" w:eastAsia="Times New Roman" w:hAnsi="Times New Roman" w:cs="Times New Roman"/>
                <w:b/>
              </w:rPr>
              <w:t>ОТСУТСТВУЕТ</w:t>
            </w:r>
          </w:p>
        </w:tc>
        <w:tc>
          <w:tcPr>
            <w:tcW w:w="7371" w:type="dxa"/>
          </w:tcPr>
          <w:p w:rsidR="00E53F8E" w:rsidRPr="00743378" w:rsidRDefault="00E53F8E" w:rsidP="00E53F8E">
            <w:pPr>
              <w:spacing w:after="0" w:line="240" w:lineRule="auto"/>
              <w:ind w:firstLine="567"/>
              <w:jc w:val="both"/>
              <w:rPr>
                <w:rFonts w:ascii="Times New Roman" w:eastAsia="Times New Roman" w:hAnsi="Times New Roman" w:cs="Times New Roman"/>
                <w:b/>
              </w:rPr>
            </w:pPr>
            <w:r>
              <w:rPr>
                <w:rFonts w:ascii="Times New Roman" w:eastAsia="Times New Roman" w:hAnsi="Times New Roman" w:cs="Times New Roman"/>
                <w:b/>
              </w:rPr>
              <w:t>9</w:t>
            </w:r>
            <w:r w:rsidRPr="00743378">
              <w:rPr>
                <w:rFonts w:ascii="Times New Roman" w:eastAsia="Times New Roman" w:hAnsi="Times New Roman" w:cs="Times New Roman"/>
                <w:b/>
              </w:rPr>
              <w:t xml:space="preserve">. </w:t>
            </w:r>
            <w:r w:rsidRPr="00E53F8E">
              <w:rPr>
                <w:rFonts w:ascii="Times New Roman" w:eastAsia="Times New Roman" w:hAnsi="Times New Roman" w:cs="Times New Roman"/>
                <w:b/>
              </w:rPr>
              <w:t>Требования к дирекции рынков и торговых центров (домов)</w:t>
            </w:r>
          </w:p>
        </w:tc>
      </w:tr>
      <w:tr w:rsidR="00E53F8E" w:rsidRPr="00743378" w:rsidTr="00E53F8E">
        <w:trPr>
          <w:trHeight w:val="302"/>
        </w:trPr>
        <w:tc>
          <w:tcPr>
            <w:tcW w:w="7230" w:type="dxa"/>
          </w:tcPr>
          <w:p w:rsidR="005C3C43" w:rsidRDefault="005C3C43" w:rsidP="00E53F8E">
            <w:pPr>
              <w:spacing w:after="0" w:line="240" w:lineRule="auto"/>
              <w:ind w:firstLine="567"/>
              <w:jc w:val="both"/>
              <w:rPr>
                <w:rFonts w:ascii="Times New Roman" w:hAnsi="Times New Roman" w:cs="Times New Roman"/>
                <w:b/>
                <w:bCs/>
              </w:rPr>
            </w:pPr>
          </w:p>
          <w:p w:rsidR="00E53F8E" w:rsidRPr="00E53F8E" w:rsidRDefault="00E53F8E" w:rsidP="00E53F8E">
            <w:pPr>
              <w:spacing w:after="0" w:line="240" w:lineRule="auto"/>
              <w:ind w:firstLine="567"/>
              <w:jc w:val="both"/>
              <w:rPr>
                <w:rFonts w:ascii="Times New Roman" w:hAnsi="Times New Roman" w:cs="Times New Roman"/>
                <w:b/>
                <w:bCs/>
              </w:rPr>
            </w:pPr>
            <w:r w:rsidRPr="00E53F8E">
              <w:rPr>
                <w:rFonts w:ascii="Times New Roman" w:hAnsi="Times New Roman" w:cs="Times New Roman"/>
                <w:b/>
                <w:bCs/>
              </w:rPr>
              <w:t>ОТСУТСТВУЕТ</w:t>
            </w:r>
          </w:p>
        </w:tc>
        <w:tc>
          <w:tcPr>
            <w:tcW w:w="7371" w:type="dxa"/>
          </w:tcPr>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192. Дирекция рынков и торговых центров (домов) обязана:</w:t>
            </w:r>
          </w:p>
          <w:p w:rsidR="00075FFD"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xml:space="preserve">- </w:t>
            </w:r>
            <w:r w:rsidR="00075FFD">
              <w:t xml:space="preserve"> </w:t>
            </w:r>
            <w:r w:rsidR="00075FFD" w:rsidRPr="00075FFD">
              <w:rPr>
                <w:rFonts w:ascii="Times New Roman" w:eastAsia="Times New Roman" w:hAnsi="Times New Roman" w:cs="Times New Roman"/>
              </w:rPr>
              <w:t>сдавать в аренду помещения и торговые площади субъектам предпринимательства для торговли и/или хранения сельскохозяйственной продукции, продуктов питания, непродовольственных товаров, объектам общественного питания, для оказания услуг населению при наличии документа, выданного уполномоченным государственным органом на основании которого субъект предпринимательства осуществляет свою предпринимательскую деятельность (наличие регистрации в налоговых органах и/или патента);</w:t>
            </w:r>
          </w:p>
          <w:p w:rsidR="0026121E" w:rsidRPr="00E53F8E" w:rsidRDefault="0026121E" w:rsidP="00E53F8E">
            <w:pPr>
              <w:widowControl w:val="0"/>
              <w:spacing w:after="0" w:line="240" w:lineRule="auto"/>
              <w:ind w:firstLine="425"/>
              <w:jc w:val="both"/>
              <w:rPr>
                <w:rFonts w:ascii="Times New Roman" w:eastAsia="Times New Roman" w:hAnsi="Times New Roman" w:cs="Times New Roman"/>
              </w:rPr>
            </w:pPr>
            <w:r w:rsidRPr="0026121E">
              <w:rPr>
                <w:rFonts w:ascii="Times New Roman" w:eastAsia="Times New Roman" w:hAnsi="Times New Roman" w:cs="Times New Roman"/>
              </w:rPr>
              <w:t>- обеспечить установку контрольно-кассов</w:t>
            </w:r>
            <w:r>
              <w:rPr>
                <w:rFonts w:ascii="Times New Roman" w:eastAsia="Times New Roman" w:hAnsi="Times New Roman" w:cs="Times New Roman"/>
              </w:rPr>
              <w:t>ых</w:t>
            </w:r>
            <w:r w:rsidRPr="0026121E">
              <w:rPr>
                <w:rFonts w:ascii="Times New Roman" w:eastAsia="Times New Roman" w:hAnsi="Times New Roman" w:cs="Times New Roman"/>
              </w:rPr>
              <w:t xml:space="preserve"> машин субъектами арендаторами торговых помещений</w:t>
            </w:r>
            <w:r w:rsidR="00075FFD">
              <w:rPr>
                <w:rFonts w:ascii="Times New Roman" w:eastAsia="Times New Roman" w:hAnsi="Times New Roman" w:cs="Times New Roman"/>
              </w:rPr>
              <w:t>,</w:t>
            </w:r>
            <w:r w:rsidR="00075FFD">
              <w:t xml:space="preserve"> </w:t>
            </w:r>
            <w:r w:rsidR="00075FFD" w:rsidRPr="00075FFD">
              <w:rPr>
                <w:rFonts w:ascii="Times New Roman" w:eastAsia="Times New Roman" w:hAnsi="Times New Roman" w:cs="Times New Roman"/>
              </w:rPr>
              <w:t>в соответствии с требованиями налогового законодательства Кыргызской Республики;</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совместно с субъектам предпринимательства организовывать сезонные и предпраздничные ярмарки по продаже сельскохозяйственной продукции, продовольственных и непродовольственных товаров;</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xml:space="preserve">- обеспечить наличие контрольных </w:t>
            </w:r>
            <w:r w:rsidR="005C3C43" w:rsidRPr="00E53F8E">
              <w:rPr>
                <w:rFonts w:ascii="Times New Roman" w:eastAsia="Times New Roman" w:hAnsi="Times New Roman" w:cs="Times New Roman"/>
              </w:rPr>
              <w:t>вес измерительных</w:t>
            </w:r>
            <w:r w:rsidRPr="00E53F8E">
              <w:rPr>
                <w:rFonts w:ascii="Times New Roman" w:eastAsia="Times New Roman" w:hAnsi="Times New Roman" w:cs="Times New Roman"/>
              </w:rPr>
              <w:t xml:space="preserve"> приборов, поверенных в установленном порядке (из расчета одна единица на 15-20 торговых мест);</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создавать максимальные удобства торгующим и покупателям;</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обеспечивать продавцов, реализующих скоропортящуюся продукцию (мясо и мясные продукты, молоко и молочные продукты), спецодеждой;</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проводить мероприятия по благоустройству и реконструкции рынка, обеспечивающие увеличение торговых мест, создание необходимых условий для повышения культуры торговли;</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xml:space="preserve">- содержать в надлежащем санитарном состоянии и с соблюдением противопожарных норм территорию рынка, павильонов, торговых мест, </w:t>
            </w:r>
            <w:r w:rsidRPr="00E53F8E">
              <w:rPr>
                <w:rFonts w:ascii="Times New Roman" w:eastAsia="Times New Roman" w:hAnsi="Times New Roman" w:cs="Times New Roman"/>
              </w:rPr>
              <w:lastRenderedPageBreak/>
              <w:t>торговых рядов и прилегающую территорию;</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соблюдать проведение медицинского освидетельствования в установленном порядке работниками рынков, имеющих контакт с пищевыми продуктами;</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совместно с органами внутренних дел осуществлять контроль по охране общественного порядка и борьбе с правонарушениями;</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осуществлять контроль за соблюдением настоящих Правил, санитарно-ветеринарных правил, правил противопожарной безопасности;</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ежеквартально представлять в территориальный налоговый орган и районное/городское управление Социального фонда сведения о заключенных договорах с субъектами предпринимательства (наименование предприятия или Ф.И.О. предпринимателя, ИНН, срок действия договора, сумма арендной платы за предоставляемое торговое место (контейнер, павильон и т.д.) и внесенных в них изменениях и/или дополнениях, а также схему дислокации пронумерованных торговых мест, обозначенных определенным шифром;</w:t>
            </w:r>
          </w:p>
          <w:p w:rsidR="00E53F8E" w:rsidRPr="00E53F8E" w:rsidRDefault="00E53F8E" w:rsidP="00E53F8E">
            <w:pPr>
              <w:widowControl w:val="0"/>
              <w:spacing w:after="0" w:line="240" w:lineRule="auto"/>
              <w:ind w:firstLine="425"/>
              <w:jc w:val="both"/>
              <w:rPr>
                <w:rFonts w:ascii="Times New Roman" w:eastAsia="Times New Roman" w:hAnsi="Times New Roman" w:cs="Times New Roman"/>
              </w:rPr>
            </w:pPr>
            <w:r w:rsidRPr="00E53F8E">
              <w:rPr>
                <w:rFonts w:ascii="Times New Roman" w:eastAsia="Times New Roman" w:hAnsi="Times New Roman" w:cs="Times New Roman"/>
              </w:rPr>
              <w:t>- принимать меры (опечатывать помещения, расторгать договор аренды) при повторном обращении налогового органа и органов Социального фонда об отсутствии документа, на основании которого субъект предпринимательства осуществляет предпринимательскую деятельность (свидетельства о государственной регистрации, выданного уполномоченными государственными органами юридическим и физическим лицам, патента на право осуществления предпринимательской деятельности и документов, подтверждающих факт уплаты страховых взносов (страховой полис));</w:t>
            </w:r>
          </w:p>
          <w:p w:rsidR="00E53F8E" w:rsidRPr="00743378" w:rsidRDefault="00E53F8E" w:rsidP="00E53F8E">
            <w:pPr>
              <w:widowControl w:val="0"/>
              <w:spacing w:after="0" w:line="240" w:lineRule="auto"/>
              <w:ind w:firstLine="425"/>
              <w:jc w:val="both"/>
              <w:rPr>
                <w:rFonts w:ascii="Times New Roman" w:eastAsia="Times New Roman" w:hAnsi="Times New Roman" w:cs="Times New Roman"/>
                <w:b/>
              </w:rPr>
            </w:pPr>
            <w:r w:rsidRPr="00E53F8E">
              <w:rPr>
                <w:rFonts w:ascii="Times New Roman" w:eastAsia="Times New Roman" w:hAnsi="Times New Roman" w:cs="Times New Roman"/>
              </w:rPr>
              <w:t>- ежемесячно до 5 числа следующего за отчетным месяцев представлять в территориальный налоговый орган сведения о субъектах предпринимательства, сдающих в аренду торговые точки.</w:t>
            </w:r>
          </w:p>
        </w:tc>
      </w:tr>
      <w:tr w:rsidR="00E53F8E" w:rsidRPr="00743378" w:rsidTr="00E53F8E">
        <w:trPr>
          <w:trHeight w:val="302"/>
        </w:trPr>
        <w:tc>
          <w:tcPr>
            <w:tcW w:w="7230" w:type="dxa"/>
          </w:tcPr>
          <w:p w:rsidR="00E53F8E" w:rsidRPr="00E53F8E" w:rsidRDefault="00E53F8E" w:rsidP="00E53F8E">
            <w:pPr>
              <w:spacing w:after="0" w:line="240" w:lineRule="auto"/>
              <w:ind w:firstLine="567"/>
              <w:jc w:val="both"/>
              <w:rPr>
                <w:rFonts w:ascii="Times New Roman" w:eastAsia="Times New Roman" w:hAnsi="Times New Roman" w:cs="Times New Roman"/>
                <w:b/>
              </w:rPr>
            </w:pPr>
            <w:r w:rsidRPr="00E53F8E">
              <w:rPr>
                <w:rFonts w:ascii="Times New Roman" w:eastAsia="Times New Roman" w:hAnsi="Times New Roman" w:cs="Times New Roman"/>
                <w:b/>
              </w:rPr>
              <w:lastRenderedPageBreak/>
              <w:t>9. Контроль за соблюдением требований настоящих Правил</w:t>
            </w:r>
          </w:p>
          <w:p w:rsidR="00E53F8E" w:rsidRPr="00E53F8E" w:rsidRDefault="00E53F8E" w:rsidP="00E53F8E">
            <w:pPr>
              <w:spacing w:after="0" w:line="240" w:lineRule="auto"/>
              <w:ind w:firstLine="567"/>
              <w:jc w:val="both"/>
              <w:rPr>
                <w:rFonts w:ascii="Times New Roman" w:eastAsia="Times New Roman" w:hAnsi="Times New Roman" w:cs="Times New Roman"/>
              </w:rPr>
            </w:pPr>
            <w:r w:rsidRPr="00E53F8E">
              <w:rPr>
                <w:rFonts w:ascii="Times New Roman" w:eastAsia="Times New Roman" w:hAnsi="Times New Roman" w:cs="Times New Roman"/>
              </w:rPr>
              <w:t>192. Контроль за соблюдением требований настоящих Правил осуществляется уполномоченными государственными органами и органами местного самоуправления в пределах их компетенции, в соответствии с законодательством Кыргызской Республики.</w:t>
            </w:r>
          </w:p>
          <w:p w:rsidR="00E53F8E" w:rsidRPr="00743378" w:rsidRDefault="00E53F8E" w:rsidP="00E53F8E">
            <w:pPr>
              <w:spacing w:after="0" w:line="240" w:lineRule="auto"/>
              <w:ind w:firstLine="567"/>
              <w:jc w:val="both"/>
              <w:rPr>
                <w:rFonts w:ascii="Times New Roman" w:eastAsia="Times New Roman" w:hAnsi="Times New Roman" w:cs="Times New Roman"/>
              </w:rPr>
            </w:pPr>
            <w:r w:rsidRPr="00E53F8E">
              <w:rPr>
                <w:rFonts w:ascii="Times New Roman" w:eastAsia="Times New Roman" w:hAnsi="Times New Roman" w:cs="Times New Roman"/>
              </w:rPr>
              <w:t>193. Субъекты предпринимательства и лица, не соблюдающие требования настоящих Правил, несут ответственность в соответствии с законодательством Кыргызской Республики.</w:t>
            </w:r>
          </w:p>
        </w:tc>
        <w:tc>
          <w:tcPr>
            <w:tcW w:w="7371" w:type="dxa"/>
          </w:tcPr>
          <w:p w:rsidR="00E53F8E" w:rsidRPr="00E53F8E" w:rsidRDefault="00E53F8E" w:rsidP="00E53F8E">
            <w:pPr>
              <w:spacing w:after="0" w:line="240" w:lineRule="auto"/>
              <w:ind w:firstLine="567"/>
              <w:jc w:val="both"/>
              <w:rPr>
                <w:rFonts w:ascii="Times New Roman" w:eastAsia="Times New Roman" w:hAnsi="Times New Roman" w:cs="Times New Roman"/>
                <w:b/>
              </w:rPr>
            </w:pPr>
            <w:r>
              <w:rPr>
                <w:rFonts w:ascii="Times New Roman" w:eastAsia="Times New Roman" w:hAnsi="Times New Roman" w:cs="Times New Roman"/>
                <w:b/>
              </w:rPr>
              <w:t>10</w:t>
            </w:r>
            <w:r w:rsidRPr="00E53F8E">
              <w:rPr>
                <w:rFonts w:ascii="Times New Roman" w:eastAsia="Times New Roman" w:hAnsi="Times New Roman" w:cs="Times New Roman"/>
                <w:b/>
              </w:rPr>
              <w:t>. Контроль за соблюдением требований настоящих Правил</w:t>
            </w:r>
          </w:p>
          <w:p w:rsidR="00E53F8E" w:rsidRPr="00E53F8E" w:rsidRDefault="00E53F8E" w:rsidP="00E53F8E">
            <w:pPr>
              <w:spacing w:after="0" w:line="240" w:lineRule="auto"/>
              <w:ind w:firstLine="567"/>
              <w:jc w:val="both"/>
              <w:rPr>
                <w:rFonts w:ascii="Times New Roman" w:eastAsia="Times New Roman" w:hAnsi="Times New Roman" w:cs="Times New Roman"/>
              </w:rPr>
            </w:pPr>
            <w:r w:rsidRPr="00E53F8E">
              <w:rPr>
                <w:rFonts w:ascii="Times New Roman" w:eastAsia="Times New Roman" w:hAnsi="Times New Roman" w:cs="Times New Roman"/>
                <w:b/>
              </w:rPr>
              <w:t>193</w:t>
            </w:r>
            <w:r w:rsidRPr="00E53F8E">
              <w:rPr>
                <w:rFonts w:ascii="Times New Roman" w:eastAsia="Times New Roman" w:hAnsi="Times New Roman" w:cs="Times New Roman"/>
              </w:rPr>
              <w:t>. Контроль за соблюдением требований настоящих Правил осуществляется уполномоченными государственными органами и органами местного самоуправления в пределах их компетенции, в соответствии с законодательством Кыргызской Республики.</w:t>
            </w:r>
          </w:p>
          <w:p w:rsidR="00E53F8E" w:rsidRPr="00743378" w:rsidRDefault="00E53F8E" w:rsidP="00E53F8E">
            <w:pPr>
              <w:spacing w:after="0" w:line="240" w:lineRule="auto"/>
              <w:ind w:firstLine="567"/>
              <w:jc w:val="both"/>
              <w:rPr>
                <w:rFonts w:ascii="Times New Roman" w:eastAsia="Times New Roman" w:hAnsi="Times New Roman" w:cs="Times New Roman"/>
              </w:rPr>
            </w:pPr>
            <w:r w:rsidRPr="00E53F8E">
              <w:rPr>
                <w:rFonts w:ascii="Times New Roman" w:eastAsia="Times New Roman" w:hAnsi="Times New Roman" w:cs="Times New Roman"/>
                <w:b/>
              </w:rPr>
              <w:t>194</w:t>
            </w:r>
            <w:r w:rsidRPr="00E53F8E">
              <w:rPr>
                <w:rFonts w:ascii="Times New Roman" w:eastAsia="Times New Roman" w:hAnsi="Times New Roman" w:cs="Times New Roman"/>
              </w:rPr>
              <w:t>. Субъекты предпринимательства и лица, не соблюдающие требования настоящих Правил, несут ответственность в соответствии с законодательством Кыргызской Республики.</w:t>
            </w:r>
          </w:p>
        </w:tc>
      </w:tr>
    </w:tbl>
    <w:p w:rsidR="00CE36F6" w:rsidRDefault="00CE36F6" w:rsidP="0026121E">
      <w:pPr>
        <w:pStyle w:val="a5"/>
        <w:rPr>
          <w:rFonts w:ascii="Times New Roman" w:hAnsi="Times New Roman" w:cs="Times New Roman"/>
          <w:sz w:val="28"/>
          <w:szCs w:val="28"/>
        </w:rPr>
      </w:pPr>
    </w:p>
    <w:p w:rsidR="001F2098" w:rsidRDefault="001F2098" w:rsidP="0026121E">
      <w:pPr>
        <w:pStyle w:val="a5"/>
        <w:rPr>
          <w:rFonts w:ascii="Times New Roman" w:hAnsi="Times New Roman" w:cs="Times New Roman"/>
          <w:sz w:val="28"/>
          <w:szCs w:val="28"/>
        </w:rPr>
      </w:pPr>
    </w:p>
    <w:p w:rsidR="00AF7E06" w:rsidRPr="00AF7E06" w:rsidRDefault="00AF7E06" w:rsidP="00AF7E06">
      <w:pPr>
        <w:pStyle w:val="a5"/>
        <w:jc w:val="center"/>
        <w:rPr>
          <w:rFonts w:ascii="Times New Roman" w:hAnsi="Times New Roman" w:cs="Times New Roman"/>
          <w:b/>
          <w:sz w:val="24"/>
          <w:szCs w:val="24"/>
        </w:rPr>
      </w:pPr>
      <w:r w:rsidRPr="00AF7E06">
        <w:rPr>
          <w:rFonts w:ascii="Times New Roman" w:hAnsi="Times New Roman" w:cs="Times New Roman"/>
          <w:b/>
          <w:sz w:val="24"/>
          <w:szCs w:val="24"/>
        </w:rPr>
        <w:t xml:space="preserve">Министр </w:t>
      </w:r>
      <w:r>
        <w:rPr>
          <w:rFonts w:ascii="Times New Roman" w:hAnsi="Times New Roman" w:cs="Times New Roman"/>
          <w:b/>
          <w:sz w:val="24"/>
          <w:szCs w:val="24"/>
        </w:rPr>
        <w:t xml:space="preserve">                                                                                                                                    </w:t>
      </w:r>
      <w:bookmarkStart w:id="0" w:name="_GoBack"/>
      <w:bookmarkEnd w:id="0"/>
      <w:proofErr w:type="spellStart"/>
      <w:r w:rsidRPr="00AF7E06">
        <w:rPr>
          <w:rFonts w:ascii="Times New Roman" w:hAnsi="Times New Roman" w:cs="Times New Roman"/>
          <w:b/>
          <w:sz w:val="24"/>
          <w:szCs w:val="24"/>
        </w:rPr>
        <w:t>О.М.Панкратов</w:t>
      </w:r>
      <w:proofErr w:type="spellEnd"/>
    </w:p>
    <w:sectPr w:rsidR="00AF7E06" w:rsidRPr="00AF7E06" w:rsidSect="00743378">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1247" w:bottom="567" w:left="1418" w:header="425" w:footer="8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AFD" w:rsidRDefault="00B60AFD" w:rsidP="00A3443B">
      <w:pPr>
        <w:spacing w:after="0" w:line="240" w:lineRule="auto"/>
      </w:pPr>
      <w:r>
        <w:separator/>
      </w:r>
    </w:p>
  </w:endnote>
  <w:endnote w:type="continuationSeparator" w:id="0">
    <w:p w:rsidR="00B60AFD" w:rsidRDefault="00B60AFD" w:rsidP="00A34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566" w:rsidRDefault="009E156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566" w:rsidRDefault="009E156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566" w:rsidRDefault="009E156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AFD" w:rsidRDefault="00B60AFD" w:rsidP="00A3443B">
      <w:pPr>
        <w:spacing w:after="0" w:line="240" w:lineRule="auto"/>
      </w:pPr>
      <w:r>
        <w:separator/>
      </w:r>
    </w:p>
  </w:footnote>
  <w:footnote w:type="continuationSeparator" w:id="0">
    <w:p w:rsidR="00B60AFD" w:rsidRDefault="00B60AFD" w:rsidP="00A344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566" w:rsidRDefault="009E156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566" w:rsidRDefault="009E156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566" w:rsidRDefault="009E156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93F81"/>
    <w:multiLevelType w:val="hybridMultilevel"/>
    <w:tmpl w:val="5E5EC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1CF6F6D"/>
    <w:multiLevelType w:val="hybridMultilevel"/>
    <w:tmpl w:val="5520136C"/>
    <w:lvl w:ilvl="0" w:tplc="671CF6A2">
      <w:start w:val="1"/>
      <w:numFmt w:val="decimal"/>
      <w:lvlText w:val="%1."/>
      <w:lvlJc w:val="left"/>
      <w:pPr>
        <w:ind w:left="907" w:hanging="360"/>
      </w:pPr>
      <w:rPr>
        <w:rFonts w:hint="default"/>
        <w:b w:val="0"/>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D92"/>
    <w:rsid w:val="00003491"/>
    <w:rsid w:val="0001531C"/>
    <w:rsid w:val="00037577"/>
    <w:rsid w:val="00056D7D"/>
    <w:rsid w:val="0006012B"/>
    <w:rsid w:val="0007087D"/>
    <w:rsid w:val="000708BB"/>
    <w:rsid w:val="00075333"/>
    <w:rsid w:val="00075FFD"/>
    <w:rsid w:val="000775AA"/>
    <w:rsid w:val="00083D76"/>
    <w:rsid w:val="000B7A40"/>
    <w:rsid w:val="000C49C9"/>
    <w:rsid w:val="000C7A46"/>
    <w:rsid w:val="000D2AEF"/>
    <w:rsid w:val="000E45E5"/>
    <w:rsid w:val="000E53B0"/>
    <w:rsid w:val="001075BC"/>
    <w:rsid w:val="0012315C"/>
    <w:rsid w:val="00124759"/>
    <w:rsid w:val="001304E5"/>
    <w:rsid w:val="00131B8C"/>
    <w:rsid w:val="001341FA"/>
    <w:rsid w:val="001349AA"/>
    <w:rsid w:val="0013551F"/>
    <w:rsid w:val="0013570B"/>
    <w:rsid w:val="00141D4B"/>
    <w:rsid w:val="00145D21"/>
    <w:rsid w:val="001672F1"/>
    <w:rsid w:val="00175A65"/>
    <w:rsid w:val="00177360"/>
    <w:rsid w:val="001861A5"/>
    <w:rsid w:val="00193168"/>
    <w:rsid w:val="0019509F"/>
    <w:rsid w:val="001A1C81"/>
    <w:rsid w:val="001A5C81"/>
    <w:rsid w:val="001A6A27"/>
    <w:rsid w:val="001A6E6F"/>
    <w:rsid w:val="001B6B88"/>
    <w:rsid w:val="001D0149"/>
    <w:rsid w:val="001E4643"/>
    <w:rsid w:val="001E63DE"/>
    <w:rsid w:val="001F2098"/>
    <w:rsid w:val="002135FD"/>
    <w:rsid w:val="00220C02"/>
    <w:rsid w:val="002233AA"/>
    <w:rsid w:val="002463A2"/>
    <w:rsid w:val="00246C56"/>
    <w:rsid w:val="00250334"/>
    <w:rsid w:val="0026121E"/>
    <w:rsid w:val="002619AC"/>
    <w:rsid w:val="00273DDA"/>
    <w:rsid w:val="002876BE"/>
    <w:rsid w:val="002906E1"/>
    <w:rsid w:val="002B6EBE"/>
    <w:rsid w:val="002F260B"/>
    <w:rsid w:val="002F363C"/>
    <w:rsid w:val="00313CC4"/>
    <w:rsid w:val="00315462"/>
    <w:rsid w:val="00316BEA"/>
    <w:rsid w:val="0031706C"/>
    <w:rsid w:val="00332F16"/>
    <w:rsid w:val="0034765E"/>
    <w:rsid w:val="00353F92"/>
    <w:rsid w:val="00381A73"/>
    <w:rsid w:val="003903DA"/>
    <w:rsid w:val="0039071A"/>
    <w:rsid w:val="003C3B00"/>
    <w:rsid w:val="003D229E"/>
    <w:rsid w:val="003E43B0"/>
    <w:rsid w:val="003E603D"/>
    <w:rsid w:val="003F2F50"/>
    <w:rsid w:val="003F322A"/>
    <w:rsid w:val="00411AB2"/>
    <w:rsid w:val="004202D3"/>
    <w:rsid w:val="004301BD"/>
    <w:rsid w:val="00430F7C"/>
    <w:rsid w:val="00432DA4"/>
    <w:rsid w:val="0043582D"/>
    <w:rsid w:val="00435BC4"/>
    <w:rsid w:val="00443611"/>
    <w:rsid w:val="004443A4"/>
    <w:rsid w:val="00446D92"/>
    <w:rsid w:val="00464716"/>
    <w:rsid w:val="004825F6"/>
    <w:rsid w:val="0048732B"/>
    <w:rsid w:val="004A3433"/>
    <w:rsid w:val="004B4333"/>
    <w:rsid w:val="004C591C"/>
    <w:rsid w:val="004C5DA8"/>
    <w:rsid w:val="004E0F61"/>
    <w:rsid w:val="00505C6E"/>
    <w:rsid w:val="0052122D"/>
    <w:rsid w:val="00526D06"/>
    <w:rsid w:val="00534B01"/>
    <w:rsid w:val="005404C9"/>
    <w:rsid w:val="005479F9"/>
    <w:rsid w:val="005509A2"/>
    <w:rsid w:val="00557D46"/>
    <w:rsid w:val="005601F8"/>
    <w:rsid w:val="005774DA"/>
    <w:rsid w:val="00587838"/>
    <w:rsid w:val="005A66CB"/>
    <w:rsid w:val="005B052D"/>
    <w:rsid w:val="005C3C43"/>
    <w:rsid w:val="005D15A3"/>
    <w:rsid w:val="005D6DB8"/>
    <w:rsid w:val="005E10A3"/>
    <w:rsid w:val="005F153A"/>
    <w:rsid w:val="0060094A"/>
    <w:rsid w:val="00603DB2"/>
    <w:rsid w:val="00613069"/>
    <w:rsid w:val="00616200"/>
    <w:rsid w:val="0061779F"/>
    <w:rsid w:val="00625F61"/>
    <w:rsid w:val="006263F7"/>
    <w:rsid w:val="0063005C"/>
    <w:rsid w:val="00630C45"/>
    <w:rsid w:val="00634C78"/>
    <w:rsid w:val="006473F8"/>
    <w:rsid w:val="00660E65"/>
    <w:rsid w:val="00666121"/>
    <w:rsid w:val="006819C0"/>
    <w:rsid w:val="00681DE0"/>
    <w:rsid w:val="00685761"/>
    <w:rsid w:val="006A4B8D"/>
    <w:rsid w:val="006D072D"/>
    <w:rsid w:val="006F1017"/>
    <w:rsid w:val="00703851"/>
    <w:rsid w:val="007236A5"/>
    <w:rsid w:val="00724B66"/>
    <w:rsid w:val="007266E4"/>
    <w:rsid w:val="00733444"/>
    <w:rsid w:val="007420E1"/>
    <w:rsid w:val="00743378"/>
    <w:rsid w:val="007531AD"/>
    <w:rsid w:val="007569B0"/>
    <w:rsid w:val="0076003C"/>
    <w:rsid w:val="0077181E"/>
    <w:rsid w:val="007B377F"/>
    <w:rsid w:val="007B717B"/>
    <w:rsid w:val="007C1299"/>
    <w:rsid w:val="007D19CA"/>
    <w:rsid w:val="007F2760"/>
    <w:rsid w:val="00800702"/>
    <w:rsid w:val="00802357"/>
    <w:rsid w:val="00807464"/>
    <w:rsid w:val="00807E7C"/>
    <w:rsid w:val="00811C73"/>
    <w:rsid w:val="008371C0"/>
    <w:rsid w:val="00866F2C"/>
    <w:rsid w:val="00867D9F"/>
    <w:rsid w:val="00871787"/>
    <w:rsid w:val="008966E4"/>
    <w:rsid w:val="008B2520"/>
    <w:rsid w:val="008B7543"/>
    <w:rsid w:val="008C18BF"/>
    <w:rsid w:val="008C6F07"/>
    <w:rsid w:val="008D3508"/>
    <w:rsid w:val="008E04CB"/>
    <w:rsid w:val="008F0FDC"/>
    <w:rsid w:val="00906DD6"/>
    <w:rsid w:val="00915003"/>
    <w:rsid w:val="00923E2E"/>
    <w:rsid w:val="00952EB8"/>
    <w:rsid w:val="00967C22"/>
    <w:rsid w:val="009918B4"/>
    <w:rsid w:val="00992C64"/>
    <w:rsid w:val="009A3F7C"/>
    <w:rsid w:val="009B438C"/>
    <w:rsid w:val="009C27D0"/>
    <w:rsid w:val="009D3A13"/>
    <w:rsid w:val="009E0698"/>
    <w:rsid w:val="009E1566"/>
    <w:rsid w:val="00A10D88"/>
    <w:rsid w:val="00A23962"/>
    <w:rsid w:val="00A3443B"/>
    <w:rsid w:val="00A44329"/>
    <w:rsid w:val="00A616DB"/>
    <w:rsid w:val="00A63362"/>
    <w:rsid w:val="00A6338F"/>
    <w:rsid w:val="00A8547C"/>
    <w:rsid w:val="00AA3D93"/>
    <w:rsid w:val="00AD2B99"/>
    <w:rsid w:val="00AD2D7D"/>
    <w:rsid w:val="00AD7A34"/>
    <w:rsid w:val="00AE74B6"/>
    <w:rsid w:val="00AF7E06"/>
    <w:rsid w:val="00B0630E"/>
    <w:rsid w:val="00B126EF"/>
    <w:rsid w:val="00B26E89"/>
    <w:rsid w:val="00B377AB"/>
    <w:rsid w:val="00B440BB"/>
    <w:rsid w:val="00B60AFD"/>
    <w:rsid w:val="00B61677"/>
    <w:rsid w:val="00B630E5"/>
    <w:rsid w:val="00BA3651"/>
    <w:rsid w:val="00BA3C27"/>
    <w:rsid w:val="00BE52BB"/>
    <w:rsid w:val="00C176EA"/>
    <w:rsid w:val="00C31B0A"/>
    <w:rsid w:val="00C4252C"/>
    <w:rsid w:val="00C44773"/>
    <w:rsid w:val="00C54AD1"/>
    <w:rsid w:val="00C554B5"/>
    <w:rsid w:val="00C5619D"/>
    <w:rsid w:val="00C92EC5"/>
    <w:rsid w:val="00CB55E4"/>
    <w:rsid w:val="00CB6D33"/>
    <w:rsid w:val="00CC3E95"/>
    <w:rsid w:val="00CC78B9"/>
    <w:rsid w:val="00CE1CB0"/>
    <w:rsid w:val="00CE36F6"/>
    <w:rsid w:val="00CF6019"/>
    <w:rsid w:val="00D00225"/>
    <w:rsid w:val="00D00640"/>
    <w:rsid w:val="00D0251B"/>
    <w:rsid w:val="00D20C55"/>
    <w:rsid w:val="00D27B1B"/>
    <w:rsid w:val="00D307B7"/>
    <w:rsid w:val="00D41FB3"/>
    <w:rsid w:val="00D530A0"/>
    <w:rsid w:val="00D55C07"/>
    <w:rsid w:val="00D85B50"/>
    <w:rsid w:val="00D9339E"/>
    <w:rsid w:val="00DA68C9"/>
    <w:rsid w:val="00DB286F"/>
    <w:rsid w:val="00DB7537"/>
    <w:rsid w:val="00DC086E"/>
    <w:rsid w:val="00DC41B4"/>
    <w:rsid w:val="00DC5C8D"/>
    <w:rsid w:val="00DE14C2"/>
    <w:rsid w:val="00E01FAA"/>
    <w:rsid w:val="00E200C0"/>
    <w:rsid w:val="00E5337D"/>
    <w:rsid w:val="00E53F8E"/>
    <w:rsid w:val="00E57B7F"/>
    <w:rsid w:val="00E710CF"/>
    <w:rsid w:val="00E81B8D"/>
    <w:rsid w:val="00EA6260"/>
    <w:rsid w:val="00EC36E5"/>
    <w:rsid w:val="00EE18B2"/>
    <w:rsid w:val="00EF783B"/>
    <w:rsid w:val="00F05645"/>
    <w:rsid w:val="00F07B8A"/>
    <w:rsid w:val="00F142AF"/>
    <w:rsid w:val="00F24EEA"/>
    <w:rsid w:val="00F3325B"/>
    <w:rsid w:val="00F624DF"/>
    <w:rsid w:val="00F8124B"/>
    <w:rsid w:val="00F95326"/>
    <w:rsid w:val="00F977A2"/>
    <w:rsid w:val="00FA12A2"/>
    <w:rsid w:val="00FC38D2"/>
    <w:rsid w:val="00FC497E"/>
    <w:rsid w:val="00FC5ECB"/>
    <w:rsid w:val="00FD0796"/>
    <w:rsid w:val="00FE381B"/>
    <w:rsid w:val="00FE6B71"/>
    <w:rsid w:val="00FE7F47"/>
    <w:rsid w:val="00FF30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46D92"/>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46D92"/>
    <w:rPr>
      <w:rFonts w:ascii="Times New Roman" w:eastAsia="Times New Roman" w:hAnsi="Times New Roman" w:cs="Times New Roman"/>
      <w:sz w:val="16"/>
      <w:szCs w:val="16"/>
      <w:lang w:eastAsia="ru-RU"/>
    </w:rPr>
  </w:style>
  <w:style w:type="paragraph" w:styleId="a3">
    <w:name w:val="Plain Text"/>
    <w:basedOn w:val="a"/>
    <w:link w:val="a4"/>
    <w:uiPriority w:val="99"/>
    <w:rsid w:val="00446D92"/>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uiPriority w:val="99"/>
    <w:rsid w:val="00446D92"/>
    <w:rPr>
      <w:rFonts w:ascii="Courier New" w:eastAsia="Times New Roman" w:hAnsi="Courier New" w:cs="Courier New"/>
      <w:sz w:val="20"/>
      <w:szCs w:val="20"/>
      <w:lang w:eastAsia="ru-RU"/>
    </w:rPr>
  </w:style>
  <w:style w:type="paragraph" w:styleId="a5">
    <w:name w:val="No Spacing"/>
    <w:uiPriority w:val="1"/>
    <w:qFormat/>
    <w:rsid w:val="00446D92"/>
    <w:pPr>
      <w:spacing w:after="0" w:line="240" w:lineRule="auto"/>
    </w:pPr>
    <w:rPr>
      <w:rFonts w:eastAsiaTheme="minorEastAsia"/>
      <w:lang w:eastAsia="ru-RU"/>
    </w:rPr>
  </w:style>
  <w:style w:type="character" w:customStyle="1" w:styleId="2">
    <w:name w:val="Основной текст (2)_"/>
    <w:basedOn w:val="a0"/>
    <w:link w:val="20"/>
    <w:rsid w:val="00446D9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46D92"/>
    <w:pPr>
      <w:widowControl w:val="0"/>
      <w:shd w:val="clear" w:color="auto" w:fill="FFFFFF"/>
      <w:spacing w:after="0" w:line="322" w:lineRule="exact"/>
      <w:jc w:val="both"/>
    </w:pPr>
    <w:rPr>
      <w:rFonts w:ascii="Times New Roman" w:eastAsia="Times New Roman" w:hAnsi="Times New Roman" w:cs="Times New Roman"/>
      <w:sz w:val="28"/>
      <w:szCs w:val="28"/>
      <w:lang w:eastAsia="en-US"/>
    </w:rPr>
  </w:style>
  <w:style w:type="character" w:customStyle="1" w:styleId="8">
    <w:name w:val="Основной текст (8)_"/>
    <w:basedOn w:val="a0"/>
    <w:link w:val="80"/>
    <w:rsid w:val="00446D92"/>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446D92"/>
    <w:pPr>
      <w:widowControl w:val="0"/>
      <w:shd w:val="clear" w:color="auto" w:fill="FFFFFF"/>
      <w:spacing w:after="300" w:line="322" w:lineRule="exact"/>
      <w:jc w:val="center"/>
    </w:pPr>
    <w:rPr>
      <w:rFonts w:ascii="Times New Roman" w:eastAsia="Times New Roman" w:hAnsi="Times New Roman" w:cs="Times New Roman"/>
      <w:b/>
      <w:bCs/>
      <w:sz w:val="28"/>
      <w:szCs w:val="28"/>
      <w:lang w:eastAsia="en-US"/>
    </w:rPr>
  </w:style>
  <w:style w:type="character" w:customStyle="1" w:styleId="a6">
    <w:name w:val="Основной текст_"/>
    <w:basedOn w:val="a0"/>
    <w:link w:val="21"/>
    <w:rsid w:val="00446D92"/>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6"/>
    <w:rsid w:val="00446D92"/>
    <w:pPr>
      <w:widowControl w:val="0"/>
      <w:shd w:val="clear" w:color="auto" w:fill="FFFFFF"/>
      <w:spacing w:before="300" w:after="0" w:line="322" w:lineRule="exact"/>
      <w:jc w:val="both"/>
    </w:pPr>
    <w:rPr>
      <w:rFonts w:ascii="Times New Roman" w:eastAsia="Times New Roman" w:hAnsi="Times New Roman" w:cs="Times New Roman"/>
      <w:sz w:val="26"/>
      <w:szCs w:val="26"/>
      <w:lang w:eastAsia="en-US"/>
    </w:rPr>
  </w:style>
  <w:style w:type="character" w:styleId="a7">
    <w:name w:val="Hyperlink"/>
    <w:basedOn w:val="a0"/>
    <w:uiPriority w:val="99"/>
    <w:unhideWhenUsed/>
    <w:rsid w:val="001E4643"/>
    <w:rPr>
      <w:color w:val="0000FF" w:themeColor="hyperlink"/>
      <w:u w:val="single"/>
    </w:rPr>
  </w:style>
  <w:style w:type="paragraph" w:styleId="a8">
    <w:name w:val="List Paragraph"/>
    <w:basedOn w:val="a"/>
    <w:uiPriority w:val="34"/>
    <w:qFormat/>
    <w:rsid w:val="00D41FB3"/>
    <w:pPr>
      <w:spacing w:after="0" w:line="240" w:lineRule="auto"/>
      <w:ind w:left="720"/>
      <w:contextualSpacing/>
    </w:pPr>
    <w:rPr>
      <w:rFonts w:ascii="Times New Roman" w:eastAsia="Times New Roman" w:hAnsi="Times New Roman" w:cs="Times New Roman"/>
      <w:sz w:val="24"/>
      <w:szCs w:val="24"/>
    </w:rPr>
  </w:style>
  <w:style w:type="paragraph" w:styleId="a9">
    <w:name w:val="header"/>
    <w:basedOn w:val="a"/>
    <w:link w:val="aa"/>
    <w:uiPriority w:val="99"/>
    <w:unhideWhenUsed/>
    <w:rsid w:val="00A3443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3443B"/>
    <w:rPr>
      <w:rFonts w:eastAsiaTheme="minorEastAsia"/>
      <w:lang w:eastAsia="ru-RU"/>
    </w:rPr>
  </w:style>
  <w:style w:type="paragraph" w:styleId="ab">
    <w:name w:val="footer"/>
    <w:basedOn w:val="a"/>
    <w:link w:val="ac"/>
    <w:uiPriority w:val="99"/>
    <w:unhideWhenUsed/>
    <w:rsid w:val="00A3443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3443B"/>
    <w:rPr>
      <w:rFonts w:eastAsiaTheme="minorEastAsia"/>
      <w:lang w:eastAsia="ru-RU"/>
    </w:rPr>
  </w:style>
  <w:style w:type="paragraph" w:styleId="ad">
    <w:name w:val="Balloon Text"/>
    <w:basedOn w:val="a"/>
    <w:link w:val="ae"/>
    <w:uiPriority w:val="99"/>
    <w:semiHidden/>
    <w:unhideWhenUsed/>
    <w:rsid w:val="00A616D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616DB"/>
    <w:rPr>
      <w:rFonts w:ascii="Tahoma" w:eastAsiaTheme="minorEastAsia" w:hAnsi="Tahoma" w:cs="Tahoma"/>
      <w:sz w:val="16"/>
      <w:szCs w:val="16"/>
      <w:lang w:eastAsia="ru-RU"/>
    </w:rPr>
  </w:style>
  <w:style w:type="paragraph" w:customStyle="1" w:styleId="tkZagolovok5">
    <w:name w:val="_Заголовок Статья (tkZagolovok5)"/>
    <w:basedOn w:val="a"/>
    <w:rsid w:val="0048732B"/>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48732B"/>
    <w:pPr>
      <w:spacing w:after="60"/>
      <w:ind w:firstLine="567"/>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446D92"/>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446D92"/>
    <w:rPr>
      <w:rFonts w:ascii="Times New Roman" w:eastAsia="Times New Roman" w:hAnsi="Times New Roman" w:cs="Times New Roman"/>
      <w:sz w:val="16"/>
      <w:szCs w:val="16"/>
      <w:lang w:eastAsia="ru-RU"/>
    </w:rPr>
  </w:style>
  <w:style w:type="paragraph" w:styleId="a3">
    <w:name w:val="Plain Text"/>
    <w:basedOn w:val="a"/>
    <w:link w:val="a4"/>
    <w:uiPriority w:val="99"/>
    <w:rsid w:val="00446D92"/>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uiPriority w:val="99"/>
    <w:rsid w:val="00446D92"/>
    <w:rPr>
      <w:rFonts w:ascii="Courier New" w:eastAsia="Times New Roman" w:hAnsi="Courier New" w:cs="Courier New"/>
      <w:sz w:val="20"/>
      <w:szCs w:val="20"/>
      <w:lang w:eastAsia="ru-RU"/>
    </w:rPr>
  </w:style>
  <w:style w:type="paragraph" w:styleId="a5">
    <w:name w:val="No Spacing"/>
    <w:uiPriority w:val="1"/>
    <w:qFormat/>
    <w:rsid w:val="00446D92"/>
    <w:pPr>
      <w:spacing w:after="0" w:line="240" w:lineRule="auto"/>
    </w:pPr>
    <w:rPr>
      <w:rFonts w:eastAsiaTheme="minorEastAsia"/>
      <w:lang w:eastAsia="ru-RU"/>
    </w:rPr>
  </w:style>
  <w:style w:type="character" w:customStyle="1" w:styleId="2">
    <w:name w:val="Основной текст (2)_"/>
    <w:basedOn w:val="a0"/>
    <w:link w:val="20"/>
    <w:rsid w:val="00446D9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46D92"/>
    <w:pPr>
      <w:widowControl w:val="0"/>
      <w:shd w:val="clear" w:color="auto" w:fill="FFFFFF"/>
      <w:spacing w:after="0" w:line="322" w:lineRule="exact"/>
      <w:jc w:val="both"/>
    </w:pPr>
    <w:rPr>
      <w:rFonts w:ascii="Times New Roman" w:eastAsia="Times New Roman" w:hAnsi="Times New Roman" w:cs="Times New Roman"/>
      <w:sz w:val="28"/>
      <w:szCs w:val="28"/>
      <w:lang w:eastAsia="en-US"/>
    </w:rPr>
  </w:style>
  <w:style w:type="character" w:customStyle="1" w:styleId="8">
    <w:name w:val="Основной текст (8)_"/>
    <w:basedOn w:val="a0"/>
    <w:link w:val="80"/>
    <w:rsid w:val="00446D92"/>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446D92"/>
    <w:pPr>
      <w:widowControl w:val="0"/>
      <w:shd w:val="clear" w:color="auto" w:fill="FFFFFF"/>
      <w:spacing w:after="300" w:line="322" w:lineRule="exact"/>
      <w:jc w:val="center"/>
    </w:pPr>
    <w:rPr>
      <w:rFonts w:ascii="Times New Roman" w:eastAsia="Times New Roman" w:hAnsi="Times New Roman" w:cs="Times New Roman"/>
      <w:b/>
      <w:bCs/>
      <w:sz w:val="28"/>
      <w:szCs w:val="28"/>
      <w:lang w:eastAsia="en-US"/>
    </w:rPr>
  </w:style>
  <w:style w:type="character" w:customStyle="1" w:styleId="a6">
    <w:name w:val="Основной текст_"/>
    <w:basedOn w:val="a0"/>
    <w:link w:val="21"/>
    <w:rsid w:val="00446D92"/>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6"/>
    <w:rsid w:val="00446D92"/>
    <w:pPr>
      <w:widowControl w:val="0"/>
      <w:shd w:val="clear" w:color="auto" w:fill="FFFFFF"/>
      <w:spacing w:before="300" w:after="0" w:line="322" w:lineRule="exact"/>
      <w:jc w:val="both"/>
    </w:pPr>
    <w:rPr>
      <w:rFonts w:ascii="Times New Roman" w:eastAsia="Times New Roman" w:hAnsi="Times New Roman" w:cs="Times New Roman"/>
      <w:sz w:val="26"/>
      <w:szCs w:val="26"/>
      <w:lang w:eastAsia="en-US"/>
    </w:rPr>
  </w:style>
  <w:style w:type="character" w:styleId="a7">
    <w:name w:val="Hyperlink"/>
    <w:basedOn w:val="a0"/>
    <w:uiPriority w:val="99"/>
    <w:unhideWhenUsed/>
    <w:rsid w:val="001E4643"/>
    <w:rPr>
      <w:color w:val="0000FF" w:themeColor="hyperlink"/>
      <w:u w:val="single"/>
    </w:rPr>
  </w:style>
  <w:style w:type="paragraph" w:styleId="a8">
    <w:name w:val="List Paragraph"/>
    <w:basedOn w:val="a"/>
    <w:uiPriority w:val="34"/>
    <w:qFormat/>
    <w:rsid w:val="00D41FB3"/>
    <w:pPr>
      <w:spacing w:after="0" w:line="240" w:lineRule="auto"/>
      <w:ind w:left="720"/>
      <w:contextualSpacing/>
    </w:pPr>
    <w:rPr>
      <w:rFonts w:ascii="Times New Roman" w:eastAsia="Times New Roman" w:hAnsi="Times New Roman" w:cs="Times New Roman"/>
      <w:sz w:val="24"/>
      <w:szCs w:val="24"/>
    </w:rPr>
  </w:style>
  <w:style w:type="paragraph" w:styleId="a9">
    <w:name w:val="header"/>
    <w:basedOn w:val="a"/>
    <w:link w:val="aa"/>
    <w:uiPriority w:val="99"/>
    <w:unhideWhenUsed/>
    <w:rsid w:val="00A3443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3443B"/>
    <w:rPr>
      <w:rFonts w:eastAsiaTheme="minorEastAsia"/>
      <w:lang w:eastAsia="ru-RU"/>
    </w:rPr>
  </w:style>
  <w:style w:type="paragraph" w:styleId="ab">
    <w:name w:val="footer"/>
    <w:basedOn w:val="a"/>
    <w:link w:val="ac"/>
    <w:uiPriority w:val="99"/>
    <w:unhideWhenUsed/>
    <w:rsid w:val="00A3443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3443B"/>
    <w:rPr>
      <w:rFonts w:eastAsiaTheme="minorEastAsia"/>
      <w:lang w:eastAsia="ru-RU"/>
    </w:rPr>
  </w:style>
  <w:style w:type="paragraph" w:styleId="ad">
    <w:name w:val="Balloon Text"/>
    <w:basedOn w:val="a"/>
    <w:link w:val="ae"/>
    <w:uiPriority w:val="99"/>
    <w:semiHidden/>
    <w:unhideWhenUsed/>
    <w:rsid w:val="00A616D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616DB"/>
    <w:rPr>
      <w:rFonts w:ascii="Tahoma" w:eastAsiaTheme="minorEastAsia" w:hAnsi="Tahoma" w:cs="Tahoma"/>
      <w:sz w:val="16"/>
      <w:szCs w:val="16"/>
      <w:lang w:eastAsia="ru-RU"/>
    </w:rPr>
  </w:style>
  <w:style w:type="paragraph" w:customStyle="1" w:styleId="tkZagolovok5">
    <w:name w:val="_Заголовок Статья (tkZagolovok5)"/>
    <w:basedOn w:val="a"/>
    <w:rsid w:val="0048732B"/>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48732B"/>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3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Pages>2</Pages>
  <Words>712</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Берикбай АБК. Абдылдаев</dc:creator>
  <cp:lastModifiedBy>Асхат С. Туменбаев</cp:lastModifiedBy>
  <cp:revision>73</cp:revision>
  <cp:lastPrinted>2018-11-26T11:52:00Z</cp:lastPrinted>
  <dcterms:created xsi:type="dcterms:W3CDTF">2018-07-17T06:30:00Z</dcterms:created>
  <dcterms:modified xsi:type="dcterms:W3CDTF">2018-12-05T08:10:00Z</dcterms:modified>
</cp:coreProperties>
</file>